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F97" w:rsidRDefault="00FE5F97" w:rsidP="00641D38">
      <w:pPr>
        <w:ind w:right="-1"/>
        <w:jc w:val="center"/>
        <w:rPr>
          <w:b/>
          <w:bCs/>
          <w:sz w:val="28"/>
          <w:szCs w:val="28"/>
        </w:rPr>
      </w:pPr>
    </w:p>
    <w:p w:rsidR="00FE5F97" w:rsidRDefault="00FE5F97" w:rsidP="00641D38">
      <w:pPr>
        <w:ind w:right="-1"/>
        <w:jc w:val="center"/>
        <w:rPr>
          <w:b/>
          <w:bCs/>
          <w:sz w:val="28"/>
          <w:szCs w:val="28"/>
        </w:rPr>
      </w:pPr>
    </w:p>
    <w:p w:rsidR="00FE5F97" w:rsidRDefault="00FE5F97" w:rsidP="00641D38">
      <w:pPr>
        <w:ind w:right="-1"/>
        <w:jc w:val="center"/>
        <w:rPr>
          <w:b/>
          <w:bCs/>
          <w:sz w:val="28"/>
          <w:szCs w:val="28"/>
        </w:rPr>
      </w:pPr>
    </w:p>
    <w:p w:rsidR="00FE5F97" w:rsidRDefault="00FE5F97" w:rsidP="00641D38">
      <w:pPr>
        <w:ind w:right="-1"/>
        <w:jc w:val="center"/>
        <w:rPr>
          <w:b/>
          <w:bCs/>
          <w:sz w:val="28"/>
          <w:szCs w:val="28"/>
        </w:rPr>
      </w:pPr>
    </w:p>
    <w:p w:rsidR="00FE5F97" w:rsidRDefault="00FE5F97" w:rsidP="00641D38">
      <w:pPr>
        <w:ind w:right="-1"/>
        <w:jc w:val="center"/>
        <w:rPr>
          <w:b/>
          <w:bCs/>
          <w:sz w:val="28"/>
          <w:szCs w:val="28"/>
        </w:rPr>
      </w:pPr>
    </w:p>
    <w:p w:rsidR="00FE5F97" w:rsidRDefault="00FE5F97" w:rsidP="00641D38">
      <w:pPr>
        <w:ind w:right="-1"/>
        <w:jc w:val="center"/>
        <w:rPr>
          <w:b/>
          <w:bCs/>
          <w:sz w:val="28"/>
          <w:szCs w:val="28"/>
        </w:rPr>
      </w:pPr>
    </w:p>
    <w:p w:rsidR="00FE5F97" w:rsidRDefault="00FE5F97" w:rsidP="00641D38">
      <w:pPr>
        <w:ind w:right="-1"/>
        <w:jc w:val="center"/>
        <w:rPr>
          <w:b/>
          <w:bCs/>
          <w:sz w:val="28"/>
          <w:szCs w:val="28"/>
        </w:rPr>
      </w:pPr>
    </w:p>
    <w:p w:rsidR="00FE5F97" w:rsidRDefault="00FE5F97" w:rsidP="00641D38">
      <w:pPr>
        <w:ind w:right="-1"/>
        <w:jc w:val="center"/>
        <w:rPr>
          <w:b/>
          <w:bCs/>
          <w:sz w:val="28"/>
          <w:szCs w:val="28"/>
        </w:rPr>
      </w:pPr>
    </w:p>
    <w:p w:rsidR="00FE5F97" w:rsidRDefault="00FE5F97" w:rsidP="00641D38">
      <w:pPr>
        <w:ind w:right="-1"/>
        <w:jc w:val="center"/>
        <w:rPr>
          <w:b/>
          <w:bCs/>
          <w:sz w:val="28"/>
          <w:szCs w:val="28"/>
        </w:rPr>
      </w:pPr>
    </w:p>
    <w:p w:rsidR="00FE5F97" w:rsidRDefault="00FE5F97" w:rsidP="00641D38">
      <w:pPr>
        <w:ind w:right="-1"/>
        <w:jc w:val="center"/>
        <w:rPr>
          <w:b/>
          <w:bCs/>
          <w:sz w:val="28"/>
          <w:szCs w:val="28"/>
        </w:rPr>
      </w:pPr>
    </w:p>
    <w:p w:rsidR="006A6BA9" w:rsidRPr="00B31188" w:rsidRDefault="006A6BA9" w:rsidP="00641D38">
      <w:pPr>
        <w:ind w:right="-1"/>
        <w:jc w:val="center"/>
        <w:rPr>
          <w:b/>
          <w:bCs/>
          <w:sz w:val="28"/>
          <w:szCs w:val="28"/>
        </w:rPr>
      </w:pPr>
      <w:r w:rsidRPr="00B31188">
        <w:rPr>
          <w:b/>
          <w:bCs/>
          <w:sz w:val="28"/>
          <w:szCs w:val="28"/>
        </w:rPr>
        <w:t xml:space="preserve">Об </w:t>
      </w:r>
      <w:r w:rsidR="009238B8">
        <w:rPr>
          <w:b/>
          <w:bCs/>
          <w:sz w:val="28"/>
          <w:szCs w:val="28"/>
        </w:rPr>
        <w:t>утверждении</w:t>
      </w:r>
      <w:r w:rsidRPr="00B31188">
        <w:rPr>
          <w:b/>
          <w:bCs/>
          <w:sz w:val="28"/>
          <w:szCs w:val="28"/>
        </w:rPr>
        <w:t xml:space="preserve"> Меморандума о взаимопонимании между Правительством Кыргызской Республики и Правительством Турецкой Республики о сотрудничестве в</w:t>
      </w:r>
      <w:r w:rsidR="00FE5F97">
        <w:rPr>
          <w:b/>
          <w:bCs/>
          <w:sz w:val="28"/>
          <w:szCs w:val="28"/>
        </w:rPr>
        <w:t xml:space="preserve"> </w:t>
      </w:r>
      <w:r w:rsidR="001C65E8">
        <w:rPr>
          <w:b/>
          <w:bCs/>
          <w:sz w:val="28"/>
          <w:szCs w:val="28"/>
        </w:rPr>
        <w:t>области</w:t>
      </w:r>
      <w:r w:rsidR="00FE5F97">
        <w:rPr>
          <w:b/>
          <w:bCs/>
          <w:sz w:val="28"/>
          <w:szCs w:val="28"/>
        </w:rPr>
        <w:t xml:space="preserve"> защиты </w:t>
      </w:r>
      <w:r w:rsidR="001C65E8">
        <w:rPr>
          <w:b/>
          <w:bCs/>
          <w:sz w:val="28"/>
          <w:szCs w:val="28"/>
        </w:rPr>
        <w:t xml:space="preserve">                       </w:t>
      </w:r>
      <w:r w:rsidR="00FE5F97">
        <w:rPr>
          <w:b/>
          <w:bCs/>
          <w:sz w:val="28"/>
          <w:szCs w:val="28"/>
        </w:rPr>
        <w:t>прав потребителей</w:t>
      </w:r>
    </w:p>
    <w:p w:rsidR="006A6BA9" w:rsidRPr="00B31188" w:rsidRDefault="006A6BA9" w:rsidP="00641D38">
      <w:pPr>
        <w:jc w:val="center"/>
        <w:rPr>
          <w:b/>
          <w:sz w:val="28"/>
          <w:szCs w:val="28"/>
        </w:rPr>
      </w:pPr>
    </w:p>
    <w:p w:rsidR="00A640E0" w:rsidRDefault="00A640E0" w:rsidP="00D155CA">
      <w:pPr>
        <w:ind w:firstLine="708"/>
        <w:jc w:val="both"/>
        <w:rPr>
          <w:sz w:val="28"/>
          <w:szCs w:val="28"/>
        </w:rPr>
      </w:pPr>
      <w:r w:rsidRPr="00A640E0">
        <w:rPr>
          <w:sz w:val="28"/>
          <w:szCs w:val="28"/>
        </w:rPr>
        <w:t>В целях выполнения внутригосударственных процедур, в соответствии со статьей 18 Закона Кыргызской Республики</w:t>
      </w:r>
      <w:r w:rsidR="00FE5F97">
        <w:rPr>
          <w:sz w:val="28"/>
          <w:szCs w:val="28"/>
          <w:lang w:val="ky-KG"/>
        </w:rPr>
        <w:t xml:space="preserve">                               </w:t>
      </w:r>
      <w:r w:rsidRPr="00A640E0">
        <w:rPr>
          <w:sz w:val="28"/>
          <w:szCs w:val="28"/>
        </w:rPr>
        <w:t xml:space="preserve"> «О международных договорах Кыргызской Республики»</w:t>
      </w:r>
      <w:r w:rsidR="003C4540">
        <w:rPr>
          <w:sz w:val="28"/>
          <w:szCs w:val="28"/>
          <w:lang w:val="ky-KG"/>
        </w:rPr>
        <w:t>,</w:t>
      </w:r>
      <w:bookmarkStart w:id="0" w:name="_GoBack"/>
      <w:bookmarkEnd w:id="0"/>
      <w:r w:rsidRPr="00A640E0">
        <w:rPr>
          <w:sz w:val="28"/>
          <w:szCs w:val="28"/>
        </w:rPr>
        <w:t xml:space="preserve"> статьями 10 и 17 конституционного Закона Кыргызской Республики «О Правительстве Кыргызской Республики»</w:t>
      </w:r>
      <w:r w:rsidR="00FE5F97">
        <w:rPr>
          <w:sz w:val="28"/>
          <w:szCs w:val="28"/>
          <w:lang w:val="ky-KG"/>
        </w:rPr>
        <w:t xml:space="preserve"> </w:t>
      </w:r>
      <w:r w:rsidR="00FE5F97" w:rsidRPr="008D0A4F">
        <w:rPr>
          <w:sz w:val="28"/>
          <w:szCs w:val="28"/>
        </w:rPr>
        <w:t>Правительство Кыргызской Республики</w:t>
      </w:r>
      <w:r w:rsidRPr="00A640E0">
        <w:rPr>
          <w:sz w:val="28"/>
          <w:szCs w:val="28"/>
        </w:rPr>
        <w:t xml:space="preserve"> по</w:t>
      </w:r>
      <w:r>
        <w:rPr>
          <w:sz w:val="28"/>
          <w:szCs w:val="28"/>
        </w:rPr>
        <w:t>становляет:</w:t>
      </w:r>
    </w:p>
    <w:p w:rsidR="006A6BA9" w:rsidRPr="00FE5F97" w:rsidRDefault="006A6BA9" w:rsidP="006A6BA9">
      <w:pPr>
        <w:jc w:val="both"/>
        <w:rPr>
          <w:sz w:val="16"/>
          <w:szCs w:val="16"/>
        </w:rPr>
      </w:pPr>
    </w:p>
    <w:p w:rsidR="001D7469" w:rsidRDefault="001D7469" w:rsidP="001D7469">
      <w:pPr>
        <w:ind w:firstLine="708"/>
        <w:jc w:val="both"/>
        <w:rPr>
          <w:bCs/>
          <w:sz w:val="28"/>
          <w:szCs w:val="28"/>
        </w:rPr>
      </w:pPr>
      <w:r w:rsidRPr="00B31188">
        <w:rPr>
          <w:sz w:val="28"/>
          <w:szCs w:val="28"/>
        </w:rPr>
        <w:t>1.</w:t>
      </w:r>
      <w:r w:rsidR="001C65E8">
        <w:rPr>
          <w:sz w:val="28"/>
          <w:szCs w:val="28"/>
        </w:rPr>
        <w:t xml:space="preserve"> </w:t>
      </w:r>
      <w:r w:rsidR="009238B8">
        <w:rPr>
          <w:sz w:val="28"/>
          <w:szCs w:val="28"/>
        </w:rPr>
        <w:t>Утвердить</w:t>
      </w:r>
      <w:r w:rsidRPr="00B31188">
        <w:rPr>
          <w:sz w:val="28"/>
          <w:szCs w:val="28"/>
        </w:rPr>
        <w:t xml:space="preserve"> </w:t>
      </w:r>
      <w:r w:rsidR="000E3154">
        <w:rPr>
          <w:sz w:val="28"/>
          <w:szCs w:val="28"/>
        </w:rPr>
        <w:t xml:space="preserve">прилагаемый </w:t>
      </w:r>
      <w:r w:rsidRPr="00B31188">
        <w:rPr>
          <w:bCs/>
          <w:sz w:val="28"/>
          <w:szCs w:val="28"/>
        </w:rPr>
        <w:t xml:space="preserve">Меморандум о взаимопонимании между Правительством Кыргызской Республики и Правительством Турецкой Республики о сотрудничестве в </w:t>
      </w:r>
      <w:r w:rsidR="001C65E8">
        <w:rPr>
          <w:bCs/>
          <w:sz w:val="28"/>
          <w:szCs w:val="28"/>
        </w:rPr>
        <w:t>области</w:t>
      </w:r>
      <w:r w:rsidRPr="00B31188">
        <w:rPr>
          <w:bCs/>
          <w:sz w:val="28"/>
          <w:szCs w:val="28"/>
        </w:rPr>
        <w:t xml:space="preserve"> защиты прав потребителей</w:t>
      </w:r>
      <w:r w:rsidR="000E3154">
        <w:rPr>
          <w:bCs/>
          <w:sz w:val="28"/>
          <w:szCs w:val="28"/>
        </w:rPr>
        <w:t xml:space="preserve">, подписанный </w:t>
      </w:r>
      <w:r w:rsidR="000E3154" w:rsidRPr="00D851F1">
        <w:rPr>
          <w:sz w:val="28"/>
          <w:szCs w:val="28"/>
        </w:rPr>
        <w:t>1 сентября 2018 года</w:t>
      </w:r>
      <w:r w:rsidR="000E3154">
        <w:rPr>
          <w:sz w:val="28"/>
          <w:szCs w:val="28"/>
        </w:rPr>
        <w:t xml:space="preserve"> в г</w:t>
      </w:r>
      <w:r w:rsidR="00FE5F97">
        <w:rPr>
          <w:sz w:val="28"/>
          <w:szCs w:val="28"/>
          <w:lang w:val="ky-KG"/>
        </w:rPr>
        <w:t xml:space="preserve">ороде </w:t>
      </w:r>
      <w:r w:rsidR="000E3154">
        <w:rPr>
          <w:sz w:val="28"/>
          <w:szCs w:val="28"/>
        </w:rPr>
        <w:t>Бишкек.</w:t>
      </w:r>
      <w:r w:rsidRPr="00B31188">
        <w:rPr>
          <w:bCs/>
          <w:sz w:val="28"/>
          <w:szCs w:val="28"/>
        </w:rPr>
        <w:t xml:space="preserve"> </w:t>
      </w:r>
    </w:p>
    <w:p w:rsidR="009238B8" w:rsidRPr="009238B8" w:rsidRDefault="009238B8" w:rsidP="009238B8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9238B8">
        <w:rPr>
          <w:bCs/>
          <w:sz w:val="28"/>
          <w:szCs w:val="28"/>
        </w:rPr>
        <w:t xml:space="preserve">Министерству иностранных дел Кыргызской Республики уведомить </w:t>
      </w:r>
      <w:r>
        <w:rPr>
          <w:bCs/>
          <w:sz w:val="28"/>
          <w:szCs w:val="28"/>
        </w:rPr>
        <w:t>турецкую</w:t>
      </w:r>
      <w:r w:rsidRPr="009238B8">
        <w:rPr>
          <w:bCs/>
          <w:sz w:val="28"/>
          <w:szCs w:val="28"/>
        </w:rPr>
        <w:t xml:space="preserve"> Сторону о выполнении Кыргызской Республикой внутригосударственных процедур, необходимых для вступления в силу указанного Меморандума.</w:t>
      </w:r>
    </w:p>
    <w:p w:rsidR="009238B8" w:rsidRPr="00B31188" w:rsidRDefault="009238B8" w:rsidP="009238B8">
      <w:pPr>
        <w:ind w:firstLine="708"/>
        <w:jc w:val="both"/>
        <w:rPr>
          <w:bCs/>
          <w:sz w:val="28"/>
          <w:szCs w:val="28"/>
        </w:rPr>
      </w:pPr>
      <w:r w:rsidRPr="009238B8">
        <w:rPr>
          <w:bCs/>
          <w:sz w:val="28"/>
          <w:szCs w:val="28"/>
        </w:rPr>
        <w:t xml:space="preserve">3. Определить </w:t>
      </w:r>
      <w:r w:rsidRPr="00B31188">
        <w:rPr>
          <w:sz w:val="28"/>
          <w:szCs w:val="28"/>
        </w:rPr>
        <w:t>Государственно</w:t>
      </w:r>
      <w:r w:rsidR="000E3154">
        <w:rPr>
          <w:sz w:val="28"/>
          <w:szCs w:val="28"/>
        </w:rPr>
        <w:t>е</w:t>
      </w:r>
      <w:r w:rsidRPr="00B31188">
        <w:rPr>
          <w:sz w:val="28"/>
          <w:szCs w:val="28"/>
        </w:rPr>
        <w:t xml:space="preserve"> агентств</w:t>
      </w:r>
      <w:r w:rsidR="000E3154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31188">
        <w:rPr>
          <w:sz w:val="28"/>
          <w:szCs w:val="28"/>
        </w:rPr>
        <w:t>антимонопольного регулирования при Правительстве Кыргызской Республики</w:t>
      </w:r>
      <w:r w:rsidRPr="009238B8">
        <w:rPr>
          <w:bCs/>
          <w:sz w:val="28"/>
          <w:szCs w:val="28"/>
        </w:rPr>
        <w:t xml:space="preserve"> ответственным</w:t>
      </w:r>
      <w:r w:rsidR="000E3154">
        <w:rPr>
          <w:bCs/>
          <w:sz w:val="28"/>
          <w:szCs w:val="28"/>
        </w:rPr>
        <w:t xml:space="preserve"> государственным органом</w:t>
      </w:r>
      <w:r w:rsidRPr="009238B8">
        <w:rPr>
          <w:bCs/>
          <w:sz w:val="28"/>
          <w:szCs w:val="28"/>
        </w:rPr>
        <w:t xml:space="preserve"> за реализацию указанного Меморандума.</w:t>
      </w:r>
    </w:p>
    <w:p w:rsidR="006A6BA9" w:rsidRPr="00B31188" w:rsidRDefault="009238B8" w:rsidP="009B3F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A2F95" w:rsidRPr="00B31188">
        <w:rPr>
          <w:sz w:val="28"/>
          <w:szCs w:val="28"/>
        </w:rPr>
        <w:t xml:space="preserve">. </w:t>
      </w:r>
      <w:r w:rsidR="006A6BA9" w:rsidRPr="00B31188">
        <w:rPr>
          <w:sz w:val="28"/>
          <w:szCs w:val="28"/>
        </w:rPr>
        <w:t>Настоящее постановление вступает в силу со дн</w:t>
      </w:r>
      <w:r w:rsidR="00FE5F97">
        <w:rPr>
          <w:sz w:val="28"/>
          <w:szCs w:val="28"/>
        </w:rPr>
        <w:t>я официального опубликования.</w:t>
      </w:r>
    </w:p>
    <w:p w:rsidR="006A6BA9" w:rsidRPr="00B31188" w:rsidRDefault="006A6BA9" w:rsidP="006A6BA9">
      <w:pPr>
        <w:ind w:firstLine="708"/>
        <w:jc w:val="both"/>
        <w:rPr>
          <w:b/>
          <w:sz w:val="28"/>
          <w:szCs w:val="28"/>
        </w:rPr>
      </w:pPr>
    </w:p>
    <w:p w:rsidR="006A6BA9" w:rsidRDefault="006A6BA9" w:rsidP="006A6BA9">
      <w:pPr>
        <w:ind w:firstLine="708"/>
        <w:jc w:val="both"/>
        <w:rPr>
          <w:b/>
          <w:sz w:val="28"/>
          <w:szCs w:val="28"/>
        </w:rPr>
      </w:pPr>
    </w:p>
    <w:p w:rsidR="00FE5F97" w:rsidRPr="00B31188" w:rsidRDefault="00FE5F97" w:rsidP="006A6BA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6A6BA9" w:rsidRPr="001F4776" w:rsidRDefault="006A6BA9" w:rsidP="00FE5F97">
      <w:pPr>
        <w:jc w:val="both"/>
        <w:rPr>
          <w:b/>
          <w:caps/>
          <w:sz w:val="28"/>
          <w:szCs w:val="28"/>
        </w:rPr>
      </w:pPr>
      <w:r w:rsidRPr="00B31188">
        <w:rPr>
          <w:b/>
          <w:sz w:val="28"/>
          <w:szCs w:val="28"/>
        </w:rPr>
        <w:t xml:space="preserve">Премьер-министр </w:t>
      </w:r>
      <w:r w:rsidRPr="00B31188">
        <w:rPr>
          <w:b/>
          <w:sz w:val="28"/>
          <w:szCs w:val="28"/>
        </w:rPr>
        <w:tab/>
      </w:r>
      <w:r w:rsidRPr="00B31188">
        <w:rPr>
          <w:b/>
          <w:sz w:val="28"/>
          <w:szCs w:val="28"/>
        </w:rPr>
        <w:tab/>
      </w:r>
      <w:r w:rsidRPr="00B31188">
        <w:rPr>
          <w:b/>
          <w:sz w:val="28"/>
          <w:szCs w:val="28"/>
        </w:rPr>
        <w:tab/>
      </w:r>
      <w:r w:rsidRPr="00B31188">
        <w:rPr>
          <w:b/>
          <w:sz w:val="28"/>
          <w:szCs w:val="28"/>
        </w:rPr>
        <w:tab/>
      </w:r>
      <w:r w:rsidR="00FE5F97">
        <w:rPr>
          <w:b/>
          <w:sz w:val="28"/>
          <w:szCs w:val="28"/>
        </w:rPr>
        <w:tab/>
      </w:r>
      <w:r w:rsidR="00FE5F97">
        <w:rPr>
          <w:b/>
          <w:sz w:val="28"/>
          <w:szCs w:val="28"/>
        </w:rPr>
        <w:tab/>
      </w:r>
      <w:r w:rsidR="00FE5F97">
        <w:rPr>
          <w:b/>
          <w:sz w:val="28"/>
          <w:szCs w:val="28"/>
          <w:lang w:val="ky-KG"/>
        </w:rPr>
        <w:t xml:space="preserve">      </w:t>
      </w:r>
      <w:r w:rsidRPr="00B31188">
        <w:rPr>
          <w:b/>
          <w:sz w:val="28"/>
          <w:szCs w:val="28"/>
        </w:rPr>
        <w:t>М.Д.Абылгазиев</w:t>
      </w:r>
    </w:p>
    <w:sectPr w:rsidR="006A6BA9" w:rsidRPr="001F4776" w:rsidSect="00FE5F9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9A1" w:rsidRDefault="008679A1" w:rsidP="00FF238F">
      <w:r>
        <w:separator/>
      </w:r>
    </w:p>
  </w:endnote>
  <w:endnote w:type="continuationSeparator" w:id="0">
    <w:p w:rsidR="008679A1" w:rsidRDefault="008679A1" w:rsidP="00FF2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9A1" w:rsidRDefault="008679A1" w:rsidP="00FF238F">
      <w:r>
        <w:separator/>
      </w:r>
    </w:p>
  </w:footnote>
  <w:footnote w:type="continuationSeparator" w:id="0">
    <w:p w:rsidR="008679A1" w:rsidRDefault="008679A1" w:rsidP="00FF23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25215"/>
    <w:multiLevelType w:val="hybridMultilevel"/>
    <w:tmpl w:val="909AF014"/>
    <w:lvl w:ilvl="0" w:tplc="8AF0A2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9BF4A25"/>
    <w:multiLevelType w:val="hybridMultilevel"/>
    <w:tmpl w:val="0756DB92"/>
    <w:lvl w:ilvl="0" w:tplc="0419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8733FFF"/>
    <w:multiLevelType w:val="hybridMultilevel"/>
    <w:tmpl w:val="FE8CFDEC"/>
    <w:lvl w:ilvl="0" w:tplc="0B1CAE5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01F375F"/>
    <w:multiLevelType w:val="hybridMultilevel"/>
    <w:tmpl w:val="ADDED1B0"/>
    <w:lvl w:ilvl="0" w:tplc="D3285D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FB0EF4"/>
    <w:multiLevelType w:val="hybridMultilevel"/>
    <w:tmpl w:val="C15A31F6"/>
    <w:lvl w:ilvl="0" w:tplc="11C4DEE4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913"/>
    <w:rsid w:val="0001288E"/>
    <w:rsid w:val="00024493"/>
    <w:rsid w:val="00035502"/>
    <w:rsid w:val="00065AE8"/>
    <w:rsid w:val="00070945"/>
    <w:rsid w:val="00072AE9"/>
    <w:rsid w:val="000C4B03"/>
    <w:rsid w:val="000E3154"/>
    <w:rsid w:val="000E34CD"/>
    <w:rsid w:val="00105733"/>
    <w:rsid w:val="00111CF5"/>
    <w:rsid w:val="00113CE9"/>
    <w:rsid w:val="00116D7F"/>
    <w:rsid w:val="00146E55"/>
    <w:rsid w:val="00146E67"/>
    <w:rsid w:val="00155262"/>
    <w:rsid w:val="00175BCE"/>
    <w:rsid w:val="00186FD0"/>
    <w:rsid w:val="00194FC2"/>
    <w:rsid w:val="001C1754"/>
    <w:rsid w:val="001C65E8"/>
    <w:rsid w:val="001D7469"/>
    <w:rsid w:val="001F4776"/>
    <w:rsid w:val="0020076E"/>
    <w:rsid w:val="002128FC"/>
    <w:rsid w:val="00220015"/>
    <w:rsid w:val="00222E7C"/>
    <w:rsid w:val="00226BC3"/>
    <w:rsid w:val="00250090"/>
    <w:rsid w:val="00275389"/>
    <w:rsid w:val="00285F83"/>
    <w:rsid w:val="002D1246"/>
    <w:rsid w:val="002E240C"/>
    <w:rsid w:val="002E769D"/>
    <w:rsid w:val="002F1D0A"/>
    <w:rsid w:val="0032061B"/>
    <w:rsid w:val="00334102"/>
    <w:rsid w:val="00354D8C"/>
    <w:rsid w:val="00367E84"/>
    <w:rsid w:val="00375FA6"/>
    <w:rsid w:val="00376487"/>
    <w:rsid w:val="003B427D"/>
    <w:rsid w:val="003C38B8"/>
    <w:rsid w:val="003C4540"/>
    <w:rsid w:val="00404A03"/>
    <w:rsid w:val="00436546"/>
    <w:rsid w:val="004517EF"/>
    <w:rsid w:val="00456860"/>
    <w:rsid w:val="00477376"/>
    <w:rsid w:val="00480313"/>
    <w:rsid w:val="004807FD"/>
    <w:rsid w:val="004859F9"/>
    <w:rsid w:val="00503B5F"/>
    <w:rsid w:val="005114F7"/>
    <w:rsid w:val="0057548D"/>
    <w:rsid w:val="005A5D0B"/>
    <w:rsid w:val="005B5C3C"/>
    <w:rsid w:val="0060513A"/>
    <w:rsid w:val="00615693"/>
    <w:rsid w:val="00620857"/>
    <w:rsid w:val="006411C7"/>
    <w:rsid w:val="00641D38"/>
    <w:rsid w:val="00645542"/>
    <w:rsid w:val="0065316A"/>
    <w:rsid w:val="00694C03"/>
    <w:rsid w:val="00697D43"/>
    <w:rsid w:val="006A6BA9"/>
    <w:rsid w:val="006B48CE"/>
    <w:rsid w:val="006B5C7A"/>
    <w:rsid w:val="006C7A9C"/>
    <w:rsid w:val="006E1EB4"/>
    <w:rsid w:val="00772A6E"/>
    <w:rsid w:val="00782BC1"/>
    <w:rsid w:val="007B68C4"/>
    <w:rsid w:val="007D1C38"/>
    <w:rsid w:val="007E0F82"/>
    <w:rsid w:val="007E31FC"/>
    <w:rsid w:val="008050A5"/>
    <w:rsid w:val="00823899"/>
    <w:rsid w:val="00837CA9"/>
    <w:rsid w:val="00837D8E"/>
    <w:rsid w:val="008461ED"/>
    <w:rsid w:val="008679A1"/>
    <w:rsid w:val="00872ADC"/>
    <w:rsid w:val="008847FB"/>
    <w:rsid w:val="00890917"/>
    <w:rsid w:val="008B7061"/>
    <w:rsid w:val="008C1134"/>
    <w:rsid w:val="008D7157"/>
    <w:rsid w:val="008E092C"/>
    <w:rsid w:val="008E0B98"/>
    <w:rsid w:val="008F1D4A"/>
    <w:rsid w:val="009067D1"/>
    <w:rsid w:val="009162AF"/>
    <w:rsid w:val="0091660F"/>
    <w:rsid w:val="009238B8"/>
    <w:rsid w:val="009259E2"/>
    <w:rsid w:val="00926401"/>
    <w:rsid w:val="00933D6F"/>
    <w:rsid w:val="0095163F"/>
    <w:rsid w:val="009616FB"/>
    <w:rsid w:val="009767D0"/>
    <w:rsid w:val="009919B3"/>
    <w:rsid w:val="00996F91"/>
    <w:rsid w:val="009B3F83"/>
    <w:rsid w:val="00A12F97"/>
    <w:rsid w:val="00A21B86"/>
    <w:rsid w:val="00A43EBA"/>
    <w:rsid w:val="00A640E0"/>
    <w:rsid w:val="00A643F7"/>
    <w:rsid w:val="00A67288"/>
    <w:rsid w:val="00A73E73"/>
    <w:rsid w:val="00A76836"/>
    <w:rsid w:val="00A90D1E"/>
    <w:rsid w:val="00AA2F95"/>
    <w:rsid w:val="00AB2927"/>
    <w:rsid w:val="00AB4953"/>
    <w:rsid w:val="00AD48CC"/>
    <w:rsid w:val="00B04E21"/>
    <w:rsid w:val="00B31188"/>
    <w:rsid w:val="00B31FE9"/>
    <w:rsid w:val="00B55CF9"/>
    <w:rsid w:val="00B825C4"/>
    <w:rsid w:val="00B837AB"/>
    <w:rsid w:val="00B92428"/>
    <w:rsid w:val="00BA3DF3"/>
    <w:rsid w:val="00BE5D36"/>
    <w:rsid w:val="00C00E16"/>
    <w:rsid w:val="00C278E6"/>
    <w:rsid w:val="00C44161"/>
    <w:rsid w:val="00C7506D"/>
    <w:rsid w:val="00C836A9"/>
    <w:rsid w:val="00CD75F8"/>
    <w:rsid w:val="00CE7297"/>
    <w:rsid w:val="00CF49BB"/>
    <w:rsid w:val="00D155CA"/>
    <w:rsid w:val="00D16D6A"/>
    <w:rsid w:val="00D5055E"/>
    <w:rsid w:val="00D64E79"/>
    <w:rsid w:val="00D718CE"/>
    <w:rsid w:val="00D724CC"/>
    <w:rsid w:val="00DD345A"/>
    <w:rsid w:val="00DD6D05"/>
    <w:rsid w:val="00DF6325"/>
    <w:rsid w:val="00E053DF"/>
    <w:rsid w:val="00E4057B"/>
    <w:rsid w:val="00E505D7"/>
    <w:rsid w:val="00E52267"/>
    <w:rsid w:val="00E7353D"/>
    <w:rsid w:val="00E77B56"/>
    <w:rsid w:val="00E948F4"/>
    <w:rsid w:val="00EA13E2"/>
    <w:rsid w:val="00EA23C9"/>
    <w:rsid w:val="00EB7913"/>
    <w:rsid w:val="00EC148C"/>
    <w:rsid w:val="00EC20E2"/>
    <w:rsid w:val="00F075CA"/>
    <w:rsid w:val="00F339EB"/>
    <w:rsid w:val="00F54808"/>
    <w:rsid w:val="00F61749"/>
    <w:rsid w:val="00F662B4"/>
    <w:rsid w:val="00F96E84"/>
    <w:rsid w:val="00FA1989"/>
    <w:rsid w:val="00FA5444"/>
    <w:rsid w:val="00FD246E"/>
    <w:rsid w:val="00FE2574"/>
    <w:rsid w:val="00FE5F97"/>
    <w:rsid w:val="00FF2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DC946B8-301F-4CF3-BBF1-3EDF05047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91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807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EB791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footer"/>
    <w:basedOn w:val="a"/>
    <w:rsid w:val="00EB7913"/>
    <w:pPr>
      <w:tabs>
        <w:tab w:val="center" w:pos="4677"/>
        <w:tab w:val="right" w:pos="9355"/>
      </w:tabs>
    </w:pPr>
  </w:style>
  <w:style w:type="paragraph" w:styleId="a4">
    <w:name w:val="Body Text"/>
    <w:basedOn w:val="a"/>
    <w:link w:val="a5"/>
    <w:uiPriority w:val="99"/>
    <w:rsid w:val="00A12F97"/>
    <w:pPr>
      <w:jc w:val="both"/>
    </w:pPr>
    <w:rPr>
      <w:b/>
      <w:szCs w:val="20"/>
    </w:rPr>
  </w:style>
  <w:style w:type="paragraph" w:styleId="a6">
    <w:name w:val="Body Text Indent"/>
    <w:basedOn w:val="a"/>
    <w:rsid w:val="00EC20E2"/>
    <w:pPr>
      <w:spacing w:after="120"/>
      <w:ind w:left="283"/>
    </w:pPr>
  </w:style>
  <w:style w:type="paragraph" w:styleId="2">
    <w:name w:val="Body Text 2"/>
    <w:basedOn w:val="a"/>
    <w:link w:val="20"/>
    <w:rsid w:val="00220015"/>
    <w:pPr>
      <w:spacing w:after="120" w:line="480" w:lineRule="auto"/>
    </w:pPr>
  </w:style>
  <w:style w:type="character" w:customStyle="1" w:styleId="20">
    <w:name w:val="Основной текст 2 Знак"/>
    <w:link w:val="2"/>
    <w:rsid w:val="00220015"/>
    <w:rPr>
      <w:sz w:val="24"/>
      <w:szCs w:val="24"/>
    </w:rPr>
  </w:style>
  <w:style w:type="character" w:customStyle="1" w:styleId="a5">
    <w:name w:val="Основной текст Знак"/>
    <w:link w:val="a4"/>
    <w:uiPriority w:val="99"/>
    <w:rsid w:val="0001288E"/>
    <w:rPr>
      <w:b/>
      <w:sz w:val="24"/>
    </w:rPr>
  </w:style>
  <w:style w:type="paragraph" w:styleId="HTML">
    <w:name w:val="HTML Preformatted"/>
    <w:basedOn w:val="a"/>
    <w:link w:val="HTML0"/>
    <w:uiPriority w:val="99"/>
    <w:unhideWhenUsed/>
    <w:rsid w:val="002753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275389"/>
    <w:rPr>
      <w:rFonts w:ascii="Courier New" w:hAnsi="Courier New" w:cs="Courier New"/>
    </w:rPr>
  </w:style>
  <w:style w:type="character" w:styleId="a7">
    <w:name w:val="Emphasis"/>
    <w:qFormat/>
    <w:rsid w:val="004807FD"/>
    <w:rPr>
      <w:i/>
      <w:iCs/>
    </w:rPr>
  </w:style>
  <w:style w:type="character" w:customStyle="1" w:styleId="10">
    <w:name w:val="Заголовок 1 Знак"/>
    <w:link w:val="1"/>
    <w:rsid w:val="004807FD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8">
    <w:name w:val="Table Grid"/>
    <w:basedOn w:val="a1"/>
    <w:rsid w:val="004807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aliases w:val="ПАРАГРАФ,List Paragraph (numbered (a)),List Paragraph1,WB Para"/>
    <w:basedOn w:val="a"/>
    <w:link w:val="aa"/>
    <w:uiPriority w:val="34"/>
    <w:qFormat/>
    <w:rsid w:val="00CE7297"/>
    <w:pPr>
      <w:ind w:left="720"/>
      <w:contextualSpacing/>
    </w:pPr>
  </w:style>
  <w:style w:type="character" w:customStyle="1" w:styleId="aa">
    <w:name w:val="Абзац списка Знак"/>
    <w:aliases w:val="ПАРАГРАФ Знак,List Paragraph (numbered (a)) Знак,List Paragraph1 Знак,WB Para Знак"/>
    <w:link w:val="a9"/>
    <w:uiPriority w:val="34"/>
    <w:rsid w:val="00D64E79"/>
    <w:rPr>
      <w:sz w:val="24"/>
      <w:szCs w:val="24"/>
    </w:rPr>
  </w:style>
  <w:style w:type="paragraph" w:customStyle="1" w:styleId="tkZagolovok5">
    <w:name w:val="_Заголовок Статья (tkZagolovok5)"/>
    <w:basedOn w:val="a"/>
    <w:rsid w:val="00FD246E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FD246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FF238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F238F"/>
    <w:rPr>
      <w:sz w:val="24"/>
      <w:szCs w:val="24"/>
    </w:rPr>
  </w:style>
  <w:style w:type="paragraph" w:styleId="ad">
    <w:name w:val="Balloon Text"/>
    <w:basedOn w:val="a"/>
    <w:link w:val="ae"/>
    <w:rsid w:val="00A640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640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6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2008</dc:creator>
  <cp:lastModifiedBy>meiman</cp:lastModifiedBy>
  <cp:revision>5</cp:revision>
  <cp:lastPrinted>2018-11-16T14:25:00Z</cp:lastPrinted>
  <dcterms:created xsi:type="dcterms:W3CDTF">2018-11-13T12:40:00Z</dcterms:created>
  <dcterms:modified xsi:type="dcterms:W3CDTF">2018-11-16T14:29:00Z</dcterms:modified>
</cp:coreProperties>
</file>